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94" w:rsidRDefault="00514394"/>
    <w:p w:rsidR="00CD4B4A" w:rsidRDefault="00CD4B4A" w:rsidP="00CD4B4A">
      <w:pPr>
        <w:spacing w:after="0" w:line="276" w:lineRule="auto"/>
        <w:rPr>
          <w:rFonts w:ascii="Calibri" w:eastAsia="MS Mincho" w:hAnsi="Calibri" w:cs="Arial"/>
          <w:b/>
          <w:color w:val="061F57"/>
          <w:sz w:val="24"/>
          <w:lang w:val="en-US"/>
        </w:rPr>
      </w:pPr>
      <w:r>
        <w:rPr>
          <w:rFonts w:ascii="Calibri" w:eastAsia="MS Mincho" w:hAnsi="Calibri" w:cs="Arial"/>
          <w:b/>
          <w:noProof/>
          <w:color w:val="061F57"/>
          <w:sz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47894</wp:posOffset>
            </wp:positionV>
            <wp:extent cx="1910080" cy="168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080" cy="1684117"/>
                    </a:xfrm>
                    <a:prstGeom prst="rect">
                      <a:avLst/>
                    </a:prstGeom>
                  </pic:spPr>
                </pic:pic>
              </a:graphicData>
            </a:graphic>
            <wp14:sizeRelH relativeFrom="page">
              <wp14:pctWidth>0</wp14:pctWidth>
            </wp14:sizeRelH>
            <wp14:sizeRelV relativeFrom="page">
              <wp14:pctHeight>0</wp14:pctHeight>
            </wp14:sizeRelV>
          </wp:anchor>
        </w:drawing>
      </w: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Default="00CD4B4A" w:rsidP="00CD4B4A">
      <w:pPr>
        <w:spacing w:after="0" w:line="276" w:lineRule="auto"/>
        <w:rPr>
          <w:rFonts w:ascii="Calibri" w:eastAsia="MS Mincho" w:hAnsi="Calibri" w:cs="Arial"/>
          <w:b/>
          <w:color w:val="061F57"/>
          <w:sz w:val="24"/>
          <w:lang w:val="en-US"/>
        </w:rPr>
      </w:pPr>
    </w:p>
    <w:p w:rsidR="00CD4B4A" w:rsidRPr="00F861FE" w:rsidRDefault="00CD4B4A" w:rsidP="00CD4B4A">
      <w:pPr>
        <w:spacing w:after="0" w:line="276" w:lineRule="auto"/>
        <w:rPr>
          <w:rFonts w:ascii="Calibri" w:eastAsia="MS Mincho" w:hAnsi="Calibri" w:cs="Arial"/>
          <w:b/>
          <w:color w:val="061F57"/>
          <w:sz w:val="24"/>
          <w:lang w:val="en-US"/>
        </w:rPr>
      </w:pPr>
      <w:r w:rsidRPr="00F861FE">
        <w:rPr>
          <w:rFonts w:ascii="Calibri" w:eastAsia="MS Mincho" w:hAnsi="Calibri" w:cs="Arial"/>
          <w:b/>
          <w:color w:val="061F57"/>
          <w:sz w:val="24"/>
          <w:lang w:val="en-US"/>
        </w:rPr>
        <w:t>Who Will Benefit?</w:t>
      </w:r>
    </w:p>
    <w:p w:rsidR="00CD4B4A" w:rsidRDefault="00CD4B4A" w:rsidP="00CD4B4A">
      <w:pPr>
        <w:spacing w:after="0" w:line="276" w:lineRule="auto"/>
        <w:rPr>
          <w:rFonts w:ascii="Calibri" w:eastAsia="MS Mincho" w:hAnsi="Calibri" w:cs="Arial"/>
          <w:color w:val="000000"/>
          <w:sz w:val="24"/>
          <w:lang w:val="en-US"/>
        </w:rPr>
      </w:pPr>
      <w:r w:rsidRPr="00F861FE">
        <w:rPr>
          <w:rFonts w:ascii="Calibri" w:eastAsia="MS Mincho" w:hAnsi="Calibri" w:cs="Arial"/>
          <w:color w:val="000000"/>
          <w:sz w:val="24"/>
          <w:lang w:val="en-US"/>
        </w:rPr>
        <w:t>Th</w:t>
      </w:r>
      <w:r>
        <w:rPr>
          <w:rFonts w:ascii="Calibri" w:eastAsia="MS Mincho" w:hAnsi="Calibri" w:cs="Arial"/>
          <w:color w:val="000000"/>
          <w:sz w:val="24"/>
          <w:lang w:val="en-US"/>
        </w:rPr>
        <w:t>is</w:t>
      </w:r>
      <w:r w:rsidRPr="00F861FE">
        <w:rPr>
          <w:rFonts w:ascii="Calibri" w:eastAsia="MS Mincho" w:hAnsi="Calibri" w:cs="Arial"/>
          <w:color w:val="000000"/>
          <w:sz w:val="24"/>
          <w:lang w:val="en-US"/>
        </w:rPr>
        <w:t xml:space="preserve"> workshop is </w:t>
      </w:r>
      <w:r w:rsidR="004223BF">
        <w:rPr>
          <w:rFonts w:ascii="Calibri" w:eastAsia="MS Mincho" w:hAnsi="Calibri" w:cs="Arial"/>
          <w:color w:val="000000"/>
          <w:sz w:val="24"/>
          <w:lang w:val="en-US"/>
        </w:rPr>
        <w:t>designed for new and existing van drivers</w:t>
      </w:r>
    </w:p>
    <w:p w:rsidR="00CD4B4A" w:rsidRPr="00F861FE" w:rsidRDefault="00CD4B4A" w:rsidP="00CD4B4A">
      <w:pPr>
        <w:spacing w:after="0" w:line="276" w:lineRule="auto"/>
        <w:rPr>
          <w:rFonts w:ascii="Calibri" w:eastAsia="MS Mincho" w:hAnsi="Calibri" w:cs="Arial"/>
          <w:color w:val="000000"/>
          <w:sz w:val="24"/>
          <w:lang w:val="en-US"/>
        </w:rPr>
      </w:pPr>
    </w:p>
    <w:p w:rsidR="00CD4B4A" w:rsidRPr="00F861FE" w:rsidRDefault="00CD4B4A" w:rsidP="00CD4B4A">
      <w:pPr>
        <w:spacing w:after="0" w:line="276" w:lineRule="auto"/>
        <w:rPr>
          <w:rFonts w:ascii="Calibri" w:eastAsia="MS Mincho" w:hAnsi="Calibri" w:cs="Arial"/>
          <w:b/>
          <w:color w:val="061F57"/>
          <w:sz w:val="24"/>
          <w:lang w:val="en-US"/>
        </w:rPr>
      </w:pPr>
      <w:r w:rsidRPr="00F861FE">
        <w:rPr>
          <w:rFonts w:ascii="Calibri" w:eastAsia="MS Mincho" w:hAnsi="Calibri" w:cs="Arial"/>
          <w:b/>
          <w:color w:val="061F57"/>
          <w:sz w:val="24"/>
          <w:lang w:val="en-US"/>
        </w:rPr>
        <w:t>Course Type</w:t>
      </w:r>
    </w:p>
    <w:p w:rsidR="00CD4B4A" w:rsidRPr="00F861FE" w:rsidRDefault="00CD4B4A" w:rsidP="00CD4B4A">
      <w:pPr>
        <w:spacing w:after="0" w:line="276" w:lineRule="auto"/>
        <w:rPr>
          <w:rFonts w:ascii="Calibri" w:eastAsia="MS Mincho" w:hAnsi="Calibri" w:cs="Arial"/>
          <w:color w:val="000000"/>
          <w:sz w:val="24"/>
          <w:lang w:val="en-US"/>
        </w:rPr>
      </w:pPr>
      <w:r w:rsidRPr="00F861FE">
        <w:rPr>
          <w:rFonts w:ascii="Calibri" w:eastAsia="MS Mincho" w:hAnsi="Calibri" w:cs="Arial"/>
          <w:color w:val="000000"/>
          <w:sz w:val="24"/>
          <w:lang w:val="en-US"/>
        </w:rPr>
        <w:t>1-day workshop</w:t>
      </w:r>
    </w:p>
    <w:p w:rsidR="00CD4B4A" w:rsidRPr="00F861FE" w:rsidRDefault="00CD4B4A" w:rsidP="00CD4B4A">
      <w:pPr>
        <w:spacing w:after="0" w:line="276" w:lineRule="auto"/>
        <w:rPr>
          <w:rFonts w:ascii="Calibri" w:eastAsia="MS Mincho" w:hAnsi="Calibri" w:cs="Arial"/>
          <w:color w:val="000000"/>
          <w:sz w:val="24"/>
          <w:lang w:val="en-US"/>
        </w:rPr>
      </w:pPr>
      <w:r w:rsidRPr="00F861FE">
        <w:rPr>
          <w:rFonts w:ascii="Calibri" w:eastAsia="MS Mincho" w:hAnsi="Calibri" w:cs="Arial"/>
          <w:color w:val="000000"/>
          <w:sz w:val="24"/>
          <w:lang w:val="en-US"/>
        </w:rPr>
        <w:t>Regional or in-company</w:t>
      </w:r>
    </w:p>
    <w:p w:rsidR="00CD4B4A" w:rsidRPr="00F861FE" w:rsidRDefault="00CD4B4A" w:rsidP="00CD4B4A">
      <w:pPr>
        <w:spacing w:after="0" w:line="276" w:lineRule="auto"/>
        <w:rPr>
          <w:rFonts w:ascii="Calibri" w:eastAsia="MS Mincho" w:hAnsi="Calibri" w:cs="Arial"/>
          <w:color w:val="000000"/>
          <w:sz w:val="24"/>
          <w:lang w:val="en-US"/>
        </w:rPr>
      </w:pPr>
    </w:p>
    <w:p w:rsidR="00CD4B4A" w:rsidRPr="00F861FE" w:rsidRDefault="00CD4B4A" w:rsidP="00CD4B4A">
      <w:pPr>
        <w:spacing w:after="0" w:line="276" w:lineRule="auto"/>
        <w:rPr>
          <w:rFonts w:ascii="Calibri" w:eastAsia="MS Mincho" w:hAnsi="Calibri" w:cs="Arial"/>
          <w:b/>
          <w:color w:val="061F57"/>
          <w:sz w:val="24"/>
          <w:lang w:val="en-US"/>
        </w:rPr>
      </w:pPr>
      <w:r w:rsidRPr="00F861FE">
        <w:rPr>
          <w:rFonts w:ascii="Calibri" w:eastAsia="MS Mincho" w:hAnsi="Calibri" w:cs="Arial"/>
          <w:b/>
          <w:color w:val="061F57"/>
          <w:sz w:val="24"/>
          <w:lang w:val="en-US"/>
        </w:rPr>
        <w:t>Learning Format</w:t>
      </w:r>
    </w:p>
    <w:p w:rsidR="00CD4B4A" w:rsidRPr="00F861FE" w:rsidRDefault="00CD4B4A" w:rsidP="00CD4B4A">
      <w:pPr>
        <w:spacing w:after="0" w:line="276" w:lineRule="auto"/>
        <w:rPr>
          <w:rFonts w:ascii="Calibri" w:eastAsia="MS Mincho" w:hAnsi="Calibri" w:cs="Arial"/>
          <w:color w:val="000000"/>
          <w:sz w:val="24"/>
          <w:lang w:val="en-US"/>
        </w:rPr>
      </w:pPr>
      <w:r w:rsidRPr="00F861FE">
        <w:rPr>
          <w:rFonts w:ascii="Calibri" w:eastAsia="MS Mincho" w:hAnsi="Calibri" w:cs="Arial"/>
          <w:color w:val="000000"/>
          <w:sz w:val="24"/>
          <w:lang w:val="en-US"/>
        </w:rPr>
        <w:t>Classroom based</w:t>
      </w:r>
    </w:p>
    <w:p w:rsidR="00CD4B4A" w:rsidRPr="00F861FE" w:rsidRDefault="00CD4B4A" w:rsidP="00CD4B4A">
      <w:pPr>
        <w:spacing w:after="0" w:line="276" w:lineRule="auto"/>
        <w:rPr>
          <w:rFonts w:ascii="Calibri" w:eastAsia="MS Mincho" w:hAnsi="Calibri" w:cs="Arial"/>
          <w:color w:val="000000"/>
          <w:sz w:val="24"/>
          <w:lang w:val="en-US"/>
        </w:rPr>
      </w:pPr>
    </w:p>
    <w:p w:rsidR="00CD4B4A" w:rsidRPr="00F861FE" w:rsidRDefault="00CD4B4A" w:rsidP="00CD4B4A">
      <w:pPr>
        <w:spacing w:after="0" w:line="276" w:lineRule="auto"/>
        <w:rPr>
          <w:rFonts w:ascii="Calibri" w:eastAsia="MS Mincho" w:hAnsi="Calibri" w:cs="Arial"/>
          <w:b/>
          <w:color w:val="061F57"/>
          <w:sz w:val="24"/>
          <w:lang w:val="en-US"/>
        </w:rPr>
      </w:pPr>
      <w:r w:rsidRPr="00F861FE">
        <w:rPr>
          <w:rFonts w:ascii="Calibri" w:eastAsia="MS Mincho" w:hAnsi="Calibri" w:cs="Arial"/>
          <w:b/>
          <w:color w:val="061F57"/>
          <w:sz w:val="24"/>
          <w:lang w:val="en-US"/>
        </w:rPr>
        <w:t>What Do You Get?</w:t>
      </w:r>
    </w:p>
    <w:p w:rsidR="00CD4B4A" w:rsidRPr="00F861FE" w:rsidRDefault="00CD4B4A" w:rsidP="00CD4B4A">
      <w:pPr>
        <w:spacing w:after="0" w:line="276" w:lineRule="auto"/>
        <w:rPr>
          <w:rFonts w:ascii="Calibri" w:eastAsia="MS Mincho" w:hAnsi="Calibri" w:cs="Arial"/>
          <w:color w:val="000000"/>
          <w:sz w:val="24"/>
          <w:lang w:val="en-US"/>
        </w:rPr>
      </w:pPr>
      <w:r w:rsidRPr="00F861FE">
        <w:rPr>
          <w:rFonts w:ascii="Calibri" w:eastAsia="MS Mincho" w:hAnsi="Calibri" w:cs="Arial"/>
          <w:color w:val="000000"/>
          <w:sz w:val="24"/>
          <w:lang w:val="en-US"/>
        </w:rPr>
        <w:t>Course completion certificate</w:t>
      </w:r>
    </w:p>
    <w:p w:rsidR="00CD4B4A" w:rsidRPr="00F861FE" w:rsidRDefault="00CD4B4A" w:rsidP="00CD4B4A">
      <w:pPr>
        <w:spacing w:after="0" w:line="276" w:lineRule="auto"/>
        <w:rPr>
          <w:rFonts w:ascii="Calibri" w:eastAsia="MS Mincho" w:hAnsi="Calibri" w:cs="Arial"/>
          <w:color w:val="000000"/>
          <w:sz w:val="24"/>
          <w:lang w:val="en-US"/>
        </w:rPr>
      </w:pPr>
    </w:p>
    <w:p w:rsidR="00CD4B4A" w:rsidRPr="00F861FE" w:rsidRDefault="00CD4B4A" w:rsidP="00CD4B4A">
      <w:pPr>
        <w:spacing w:after="0" w:line="276" w:lineRule="auto"/>
        <w:rPr>
          <w:rFonts w:ascii="Calibri" w:eastAsia="MS Mincho" w:hAnsi="Calibri" w:cs="Arial"/>
          <w:b/>
          <w:color w:val="002060"/>
          <w:sz w:val="24"/>
          <w:lang w:val="en-US"/>
        </w:rPr>
      </w:pPr>
      <w:r w:rsidRPr="00F861FE">
        <w:rPr>
          <w:rFonts w:ascii="Calibri" w:eastAsia="MS Mincho" w:hAnsi="Calibri" w:cs="Arial"/>
          <w:b/>
          <w:color w:val="002060"/>
          <w:sz w:val="24"/>
          <w:lang w:val="en-US"/>
        </w:rPr>
        <w:t>Book online at</w:t>
      </w:r>
    </w:p>
    <w:p w:rsidR="00CD4B4A" w:rsidRPr="00F861FE" w:rsidRDefault="00CD4B4A" w:rsidP="00CD4B4A">
      <w:pPr>
        <w:spacing w:after="0" w:line="276" w:lineRule="auto"/>
        <w:rPr>
          <w:rFonts w:ascii="Calibri" w:eastAsia="MS Mincho" w:hAnsi="Calibri" w:cs="Arial"/>
          <w:color w:val="00B0F0"/>
          <w:lang w:val="en-US"/>
        </w:rPr>
      </w:pPr>
      <w:hyperlink w:history="1">
        <w:r w:rsidRPr="00F861FE">
          <w:rPr>
            <w:rFonts w:ascii="Calibri" w:eastAsia="MS Mincho" w:hAnsi="Calibri" w:cs="Arial"/>
            <w:color w:val="3592CF"/>
            <w:u w:val="single"/>
            <w:lang w:val="en-US"/>
          </w:rPr>
          <w:t xml:space="preserve">www.pinnaclesolutions.net </w:t>
        </w:r>
      </w:hyperlink>
      <w:r w:rsidRPr="00F861FE">
        <w:rPr>
          <w:rFonts w:ascii="Calibri" w:eastAsia="MS Mincho" w:hAnsi="Calibri" w:cs="Arial"/>
          <w:color w:val="00B0F0"/>
          <w:lang w:val="en-US"/>
        </w:rPr>
        <w:t xml:space="preserve"> </w:t>
      </w:r>
    </w:p>
    <w:p w:rsidR="00CD4B4A" w:rsidRDefault="00CD4B4A" w:rsidP="00CD4B4A">
      <w:pPr>
        <w:spacing w:after="0" w:line="276" w:lineRule="auto"/>
        <w:rPr>
          <w:rFonts w:ascii="Calibri" w:eastAsia="MS Mincho" w:hAnsi="Calibri" w:cs="Arial"/>
          <w:color w:val="00B0F0"/>
          <w:lang w:val="en-US"/>
        </w:rPr>
      </w:pPr>
      <w:r w:rsidRPr="00F861FE">
        <w:rPr>
          <w:rFonts w:ascii="Calibri" w:eastAsia="MS Mincho" w:hAnsi="Calibri" w:cs="Arial"/>
          <w:color w:val="00B0F0"/>
          <w:lang w:val="en-US"/>
        </w:rPr>
        <w:t>01952 462300</w:t>
      </w:r>
    </w:p>
    <w:p w:rsidR="00CD4B4A" w:rsidRPr="00F861FE" w:rsidRDefault="00CD4B4A" w:rsidP="00CD4B4A">
      <w:pPr>
        <w:spacing w:after="0" w:line="276" w:lineRule="auto"/>
        <w:rPr>
          <w:rFonts w:ascii="Calibri" w:eastAsia="MS Mincho" w:hAnsi="Calibri" w:cs="Arial"/>
          <w:color w:val="00B0F0"/>
          <w:lang w:val="en-US"/>
        </w:rPr>
      </w:pPr>
      <w:r>
        <w:rPr>
          <w:rFonts w:ascii="Calibri" w:eastAsia="MS Mincho" w:hAnsi="Calibri" w:cs="Arial"/>
          <w:noProof/>
          <w:color w:val="00B0F0"/>
          <w:lang w:eastAsia="en-GB"/>
        </w:rPr>
        <w:drawing>
          <wp:inline distT="0" distB="0" distL="0" distR="0" wp14:anchorId="5F44BF27" wp14:editId="6B66312D">
            <wp:extent cx="1605280" cy="4933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nnacle Logo High Res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280" cy="493395"/>
                    </a:xfrm>
                    <a:prstGeom prst="rect">
                      <a:avLst/>
                    </a:prstGeom>
                  </pic:spPr>
                </pic:pic>
              </a:graphicData>
            </a:graphic>
          </wp:inline>
        </w:drawing>
      </w:r>
    </w:p>
    <w:p w:rsidR="00CD4B4A" w:rsidRDefault="00CD4B4A"/>
    <w:p w:rsidR="00CD4B4A" w:rsidRDefault="00CD4B4A"/>
    <w:p w:rsidR="00CD4B4A" w:rsidRDefault="00CD4B4A"/>
    <w:p w:rsidR="00CD4B4A" w:rsidRDefault="00CD4B4A"/>
    <w:p w:rsidR="00CD4B4A" w:rsidRDefault="00CD4B4A"/>
    <w:p w:rsidR="00CD4B4A" w:rsidRDefault="00CD4B4A"/>
    <w:p w:rsidR="00CD4B4A" w:rsidRDefault="00CD4B4A"/>
    <w:p w:rsidR="00CD4B4A" w:rsidRDefault="00CD4B4A"/>
    <w:p w:rsidR="00CD4B4A" w:rsidRDefault="00CD4B4A"/>
    <w:p w:rsidR="00CD4B4A" w:rsidRDefault="00CD4B4A"/>
    <w:p w:rsidR="00CD4B4A" w:rsidRDefault="00CD4B4A"/>
    <w:p w:rsidR="00C7579C" w:rsidRDefault="00C7579C" w:rsidP="00CD4B4A">
      <w:pPr>
        <w:keepNext/>
        <w:spacing w:before="180" w:after="180" w:line="240" w:lineRule="auto"/>
        <w:outlineLvl w:val="1"/>
      </w:pPr>
    </w:p>
    <w:p w:rsidR="00CD4B4A" w:rsidRPr="00F861FE" w:rsidRDefault="00CD4B4A" w:rsidP="00CD4B4A">
      <w:pPr>
        <w:keepNext/>
        <w:spacing w:before="180" w:after="180" w:line="240" w:lineRule="auto"/>
        <w:outlineLvl w:val="1"/>
        <w:rPr>
          <w:rFonts w:ascii="Calibri" w:eastAsia="MS Gothic" w:hAnsi="Calibri" w:cs="Arial"/>
          <w:b/>
          <w:bCs/>
          <w:color w:val="002060"/>
          <w:sz w:val="36"/>
          <w:szCs w:val="26"/>
          <w:lang w:val="en-US"/>
        </w:rPr>
      </w:pPr>
      <w:r w:rsidRPr="00F861FE">
        <w:rPr>
          <w:rFonts w:ascii="Calibri" w:eastAsia="MS Gothic" w:hAnsi="Calibri" w:cs="Arial"/>
          <w:b/>
          <w:bCs/>
          <w:color w:val="002060"/>
          <w:sz w:val="36"/>
          <w:szCs w:val="26"/>
          <w:lang w:val="en-US"/>
        </w:rPr>
        <w:t>What’s it all about?</w:t>
      </w:r>
    </w:p>
    <w:p w:rsidR="005E1DCA" w:rsidRDefault="005E1DCA" w:rsidP="005E1DCA">
      <w:pPr>
        <w:jc w:val="both"/>
        <w:rPr>
          <w:rFonts w:ascii="Calibri" w:hAnsi="Calibri"/>
          <w:szCs w:val="20"/>
        </w:rPr>
      </w:pPr>
      <w:r>
        <w:rPr>
          <w:rFonts w:ascii="Calibri" w:hAnsi="Calibri"/>
          <w:szCs w:val="20"/>
        </w:rPr>
        <w:t xml:space="preserve">The Van Driver can be described as the ‘Face of the Company’, often they interact with the customer than anyone else in the business, however they are also often overlooked from a development point of view. </w:t>
      </w:r>
    </w:p>
    <w:p w:rsidR="005E1DCA" w:rsidRDefault="005E1DCA" w:rsidP="005E1DCA">
      <w:pPr>
        <w:jc w:val="both"/>
        <w:rPr>
          <w:rFonts w:ascii="Calibri" w:hAnsi="Calibri"/>
          <w:szCs w:val="20"/>
        </w:rPr>
      </w:pPr>
      <w:r w:rsidRPr="00C43186">
        <w:rPr>
          <w:rFonts w:ascii="Calibri" w:hAnsi="Calibri"/>
          <w:szCs w:val="20"/>
        </w:rPr>
        <w:t xml:space="preserve">This workshop has been designed </w:t>
      </w:r>
      <w:r>
        <w:rPr>
          <w:rFonts w:ascii="Calibri" w:hAnsi="Calibri"/>
          <w:szCs w:val="20"/>
        </w:rPr>
        <w:t xml:space="preserve">specifically </w:t>
      </w:r>
      <w:r w:rsidRPr="00C43186">
        <w:rPr>
          <w:rFonts w:ascii="Calibri" w:hAnsi="Calibri"/>
          <w:szCs w:val="20"/>
        </w:rPr>
        <w:t xml:space="preserve">for </w:t>
      </w:r>
      <w:r>
        <w:rPr>
          <w:rFonts w:ascii="Calibri" w:hAnsi="Calibri"/>
          <w:szCs w:val="20"/>
        </w:rPr>
        <w:t xml:space="preserve">the industries fantastic people who drive the van, </w:t>
      </w:r>
      <w:r w:rsidRPr="00C43186">
        <w:rPr>
          <w:rFonts w:ascii="Calibri" w:hAnsi="Calibri"/>
          <w:szCs w:val="20"/>
        </w:rPr>
        <w:t>looking to develop their</w:t>
      </w:r>
      <w:r>
        <w:rPr>
          <w:rFonts w:ascii="Calibri" w:hAnsi="Calibri"/>
          <w:szCs w:val="20"/>
        </w:rPr>
        <w:t xml:space="preserve"> confidence and communication skills with customers with a goal of providing a first-class customer service experience </w:t>
      </w:r>
      <w:r w:rsidR="00E036ED">
        <w:rPr>
          <w:rFonts w:ascii="Calibri" w:hAnsi="Calibri"/>
          <w:szCs w:val="20"/>
        </w:rPr>
        <w:t>to</w:t>
      </w:r>
      <w:r>
        <w:rPr>
          <w:rFonts w:ascii="Calibri" w:hAnsi="Calibri"/>
          <w:szCs w:val="20"/>
        </w:rPr>
        <w:t xml:space="preserve"> your clients on every drop. </w:t>
      </w:r>
    </w:p>
    <w:p w:rsidR="005E1DCA" w:rsidRDefault="005E1DCA" w:rsidP="005E1DCA">
      <w:pPr>
        <w:jc w:val="both"/>
        <w:rPr>
          <w:rFonts w:ascii="Calibri" w:hAnsi="Calibri"/>
          <w:szCs w:val="20"/>
        </w:rPr>
      </w:pPr>
      <w:r>
        <w:rPr>
          <w:rFonts w:ascii="Calibri" w:hAnsi="Calibri"/>
          <w:szCs w:val="20"/>
        </w:rPr>
        <w:t>D</w:t>
      </w:r>
      <w:r w:rsidRPr="00C43186">
        <w:rPr>
          <w:rFonts w:ascii="Calibri" w:hAnsi="Calibri"/>
          <w:szCs w:val="20"/>
        </w:rPr>
        <w:t xml:space="preserve">elegates </w:t>
      </w:r>
      <w:r>
        <w:rPr>
          <w:rFonts w:ascii="Calibri" w:hAnsi="Calibri"/>
          <w:szCs w:val="20"/>
        </w:rPr>
        <w:t xml:space="preserve">will assess the importance of their role and the </w:t>
      </w:r>
      <w:r w:rsidRPr="00C43186">
        <w:rPr>
          <w:rFonts w:ascii="Calibri" w:hAnsi="Calibri"/>
          <w:szCs w:val="20"/>
        </w:rPr>
        <w:t>‘Service’ levels</w:t>
      </w:r>
      <w:r>
        <w:rPr>
          <w:rFonts w:ascii="Calibri" w:hAnsi="Calibri"/>
          <w:szCs w:val="20"/>
        </w:rPr>
        <w:t xml:space="preserve"> they provide </w:t>
      </w:r>
      <w:r w:rsidRPr="00C43186">
        <w:rPr>
          <w:rFonts w:ascii="Calibri" w:hAnsi="Calibri"/>
          <w:szCs w:val="20"/>
        </w:rPr>
        <w:t>identifying their key strengths and areas where improvements can be made</w:t>
      </w:r>
      <w:r w:rsidRPr="009D0DAB">
        <w:rPr>
          <w:rFonts w:ascii="Calibri" w:hAnsi="Calibri"/>
          <w:szCs w:val="20"/>
        </w:rPr>
        <w:t xml:space="preserve"> </w:t>
      </w:r>
      <w:r w:rsidR="00E036ED">
        <w:rPr>
          <w:rFonts w:ascii="Calibri" w:hAnsi="Calibri"/>
          <w:szCs w:val="20"/>
        </w:rPr>
        <w:t xml:space="preserve">to </w:t>
      </w:r>
      <w:r w:rsidRPr="00C43186">
        <w:rPr>
          <w:rFonts w:ascii="Calibri" w:hAnsi="Calibri"/>
          <w:szCs w:val="20"/>
        </w:rPr>
        <w:t xml:space="preserve">help them gain a more focused approach </w:t>
      </w:r>
    </w:p>
    <w:p w:rsidR="005E1DCA" w:rsidRDefault="005E1DCA" w:rsidP="005E1DCA">
      <w:pPr>
        <w:jc w:val="both"/>
        <w:rPr>
          <w:rFonts w:ascii="Calibri" w:hAnsi="Calibri"/>
          <w:szCs w:val="20"/>
        </w:rPr>
      </w:pPr>
      <w:r>
        <w:rPr>
          <w:rFonts w:ascii="Calibri" w:hAnsi="Calibri"/>
          <w:szCs w:val="20"/>
        </w:rPr>
        <w:t>They will cover some of the basics of good veh</w:t>
      </w:r>
      <w:bookmarkStart w:id="0" w:name="_GoBack"/>
      <w:bookmarkEnd w:id="0"/>
      <w:r>
        <w:rPr>
          <w:rFonts w:ascii="Calibri" w:hAnsi="Calibri"/>
          <w:szCs w:val="20"/>
        </w:rPr>
        <w:t>icle maintenance, safe driving and effective route planning as well as learning some really simple ways that they can help to grow the business by gaining additional orders and gathering leads.</w:t>
      </w:r>
    </w:p>
    <w:p w:rsidR="005E1DCA" w:rsidRPr="00C43186" w:rsidRDefault="005E1DCA" w:rsidP="005E1DCA">
      <w:pPr>
        <w:jc w:val="both"/>
        <w:rPr>
          <w:rFonts w:ascii="Calibri" w:hAnsi="Calibri"/>
          <w:szCs w:val="20"/>
        </w:rPr>
      </w:pPr>
      <w:r w:rsidRPr="00C43186">
        <w:rPr>
          <w:rFonts w:ascii="Calibri" w:hAnsi="Calibri"/>
          <w:szCs w:val="20"/>
        </w:rPr>
        <w:t>Finally, they will be encouraged to set quality</w:t>
      </w:r>
      <w:r w:rsidR="00E036ED">
        <w:rPr>
          <w:rFonts w:ascii="Calibri" w:hAnsi="Calibri"/>
          <w:szCs w:val="20"/>
        </w:rPr>
        <w:t>,</w:t>
      </w:r>
      <w:r w:rsidRPr="00C43186">
        <w:rPr>
          <w:rFonts w:ascii="Calibri" w:hAnsi="Calibri"/>
          <w:szCs w:val="20"/>
        </w:rPr>
        <w:t xml:space="preserve"> measurable</w:t>
      </w:r>
      <w:r w:rsidR="00E036ED">
        <w:rPr>
          <w:rFonts w:ascii="Calibri" w:hAnsi="Calibri"/>
          <w:szCs w:val="20"/>
        </w:rPr>
        <w:t>,</w:t>
      </w:r>
      <w:r w:rsidRPr="00C43186">
        <w:rPr>
          <w:rFonts w:ascii="Calibri" w:hAnsi="Calibri"/>
          <w:szCs w:val="20"/>
        </w:rPr>
        <w:t xml:space="preserve"> individual goals to take back to the business and implement.</w:t>
      </w:r>
    </w:p>
    <w:p w:rsidR="00CD4B4A" w:rsidRPr="00F861FE" w:rsidRDefault="00CD4B4A" w:rsidP="00CD4B4A">
      <w:pPr>
        <w:spacing w:before="100" w:beforeAutospacing="1" w:after="100" w:afterAutospacing="1" w:line="240" w:lineRule="auto"/>
        <w:rPr>
          <w:rFonts w:ascii="Calibri" w:eastAsia="Times New Roman" w:hAnsi="Calibri" w:cs="Arial"/>
          <w:b/>
          <w:color w:val="061F57"/>
          <w:sz w:val="36"/>
          <w:szCs w:val="36"/>
          <w:lang w:eastAsia="en-GB"/>
        </w:rPr>
      </w:pPr>
      <w:r w:rsidRPr="00F861FE">
        <w:rPr>
          <w:rFonts w:ascii="Calibri" w:eastAsia="Times New Roman" w:hAnsi="Calibri" w:cs="Arial"/>
          <w:b/>
          <w:color w:val="061F57"/>
          <w:sz w:val="36"/>
          <w:szCs w:val="36"/>
          <w:lang w:eastAsia="en-GB"/>
        </w:rPr>
        <w:t>What will be covered in this module?</w:t>
      </w:r>
    </w:p>
    <w:p w:rsidR="002E4CBB" w:rsidRPr="00C43186" w:rsidRDefault="002E4CBB" w:rsidP="00E036ED">
      <w:pPr>
        <w:numPr>
          <w:ilvl w:val="0"/>
          <w:numId w:val="7"/>
        </w:numPr>
        <w:spacing w:after="20" w:line="240" w:lineRule="auto"/>
        <w:rPr>
          <w:rFonts w:ascii="Calibri" w:hAnsi="Calibri"/>
          <w:szCs w:val="8"/>
        </w:rPr>
      </w:pPr>
      <w:r w:rsidRPr="00C43186">
        <w:rPr>
          <w:rFonts w:ascii="Calibri" w:hAnsi="Calibri"/>
          <w:szCs w:val="8"/>
        </w:rPr>
        <w:t>What is your experience of delivery services?</w:t>
      </w:r>
    </w:p>
    <w:p w:rsidR="002E4CBB" w:rsidRPr="00C43186" w:rsidRDefault="002E4CBB" w:rsidP="00E036ED">
      <w:pPr>
        <w:numPr>
          <w:ilvl w:val="0"/>
          <w:numId w:val="7"/>
        </w:numPr>
        <w:spacing w:after="20" w:line="240" w:lineRule="auto"/>
        <w:rPr>
          <w:rFonts w:ascii="Calibri" w:hAnsi="Calibri"/>
          <w:szCs w:val="8"/>
        </w:rPr>
      </w:pPr>
      <w:r w:rsidRPr="00C43186">
        <w:rPr>
          <w:rFonts w:ascii="Calibri" w:hAnsi="Calibri"/>
          <w:szCs w:val="8"/>
        </w:rPr>
        <w:t xml:space="preserve">Your service levels and expectations. </w:t>
      </w:r>
    </w:p>
    <w:p w:rsidR="002E4CBB" w:rsidRPr="00C43186" w:rsidRDefault="002E4CBB" w:rsidP="00E036ED">
      <w:pPr>
        <w:numPr>
          <w:ilvl w:val="0"/>
          <w:numId w:val="7"/>
        </w:numPr>
        <w:spacing w:after="20" w:line="240" w:lineRule="auto"/>
        <w:rPr>
          <w:rFonts w:ascii="Calibri" w:hAnsi="Calibri"/>
          <w:szCs w:val="8"/>
        </w:rPr>
      </w:pPr>
      <w:r>
        <w:rPr>
          <w:rFonts w:ascii="Calibri" w:hAnsi="Calibri"/>
          <w:szCs w:val="8"/>
        </w:rPr>
        <w:t>Y</w:t>
      </w:r>
      <w:r w:rsidRPr="00C43186">
        <w:rPr>
          <w:rFonts w:ascii="Calibri" w:hAnsi="Calibri"/>
          <w:szCs w:val="8"/>
        </w:rPr>
        <w:t>our customer’s real expectations</w:t>
      </w:r>
    </w:p>
    <w:p w:rsidR="002E4CBB" w:rsidRPr="00C43186" w:rsidRDefault="002E4CBB" w:rsidP="00E036ED">
      <w:pPr>
        <w:numPr>
          <w:ilvl w:val="0"/>
          <w:numId w:val="7"/>
        </w:numPr>
        <w:spacing w:after="20" w:line="240" w:lineRule="auto"/>
        <w:rPr>
          <w:rFonts w:ascii="Calibri" w:hAnsi="Calibri"/>
          <w:szCs w:val="8"/>
        </w:rPr>
      </w:pPr>
      <w:r w:rsidRPr="00C43186">
        <w:rPr>
          <w:rFonts w:ascii="Calibri" w:hAnsi="Calibri"/>
          <w:szCs w:val="8"/>
        </w:rPr>
        <w:t>1</w:t>
      </w:r>
      <w:r w:rsidRPr="00C43186">
        <w:rPr>
          <w:rFonts w:ascii="Calibri" w:hAnsi="Calibri"/>
          <w:szCs w:val="8"/>
          <w:vertAlign w:val="superscript"/>
        </w:rPr>
        <w:t>st</w:t>
      </w:r>
      <w:r w:rsidRPr="00C43186">
        <w:rPr>
          <w:rFonts w:ascii="Calibri" w:hAnsi="Calibri"/>
          <w:szCs w:val="8"/>
        </w:rPr>
        <w:t xml:space="preserve"> Impressions </w:t>
      </w:r>
      <w:r>
        <w:rPr>
          <w:rFonts w:ascii="Calibri" w:hAnsi="Calibri"/>
          <w:szCs w:val="8"/>
        </w:rPr>
        <w:t>on every drop</w:t>
      </w:r>
    </w:p>
    <w:p w:rsidR="002E4CBB" w:rsidRPr="00E036ED" w:rsidRDefault="002E4CBB" w:rsidP="00E036ED">
      <w:pPr>
        <w:numPr>
          <w:ilvl w:val="0"/>
          <w:numId w:val="7"/>
        </w:numPr>
        <w:spacing w:after="20" w:line="240" w:lineRule="auto"/>
        <w:rPr>
          <w:rFonts w:ascii="Calibri" w:hAnsi="Calibri"/>
          <w:szCs w:val="8"/>
        </w:rPr>
      </w:pPr>
      <w:r w:rsidRPr="00E036ED">
        <w:rPr>
          <w:rFonts w:ascii="Calibri" w:hAnsi="Calibri"/>
          <w:szCs w:val="8"/>
        </w:rPr>
        <w:t xml:space="preserve">Vehicle </w:t>
      </w:r>
      <w:r w:rsidR="00E036ED">
        <w:rPr>
          <w:rFonts w:ascii="Calibri" w:hAnsi="Calibri"/>
          <w:szCs w:val="8"/>
        </w:rPr>
        <w:t>c</w:t>
      </w:r>
      <w:r w:rsidRPr="00E036ED">
        <w:rPr>
          <w:rFonts w:ascii="Calibri" w:hAnsi="Calibri"/>
          <w:szCs w:val="8"/>
        </w:rPr>
        <w:t xml:space="preserve">are and </w:t>
      </w:r>
      <w:r w:rsidR="00E036ED">
        <w:rPr>
          <w:rFonts w:ascii="Calibri" w:hAnsi="Calibri"/>
          <w:szCs w:val="8"/>
        </w:rPr>
        <w:t>s</w:t>
      </w:r>
      <w:r w:rsidRPr="00E036ED">
        <w:rPr>
          <w:rFonts w:ascii="Calibri" w:hAnsi="Calibri"/>
          <w:szCs w:val="8"/>
        </w:rPr>
        <w:t xml:space="preserve">afe </w:t>
      </w:r>
      <w:r w:rsidR="00E036ED">
        <w:rPr>
          <w:rFonts w:ascii="Calibri" w:hAnsi="Calibri"/>
          <w:szCs w:val="8"/>
        </w:rPr>
        <w:t>d</w:t>
      </w:r>
      <w:r w:rsidRPr="00E036ED">
        <w:rPr>
          <w:rFonts w:ascii="Calibri" w:hAnsi="Calibri"/>
          <w:szCs w:val="8"/>
        </w:rPr>
        <w:t xml:space="preserve">riving </w:t>
      </w:r>
    </w:p>
    <w:p w:rsidR="002E4CBB" w:rsidRPr="00C43186" w:rsidRDefault="002E4CBB" w:rsidP="00E036ED">
      <w:pPr>
        <w:numPr>
          <w:ilvl w:val="0"/>
          <w:numId w:val="7"/>
        </w:numPr>
        <w:spacing w:after="20" w:line="240" w:lineRule="auto"/>
        <w:rPr>
          <w:rFonts w:ascii="Calibri" w:hAnsi="Calibri"/>
          <w:szCs w:val="8"/>
        </w:rPr>
      </w:pPr>
      <w:r>
        <w:rPr>
          <w:rFonts w:ascii="Calibri" w:hAnsi="Calibri"/>
          <w:szCs w:val="8"/>
        </w:rPr>
        <w:t xml:space="preserve">Effective </w:t>
      </w:r>
      <w:r w:rsidR="00E036ED">
        <w:rPr>
          <w:rFonts w:ascii="Calibri" w:hAnsi="Calibri"/>
          <w:szCs w:val="8"/>
        </w:rPr>
        <w:t>r</w:t>
      </w:r>
      <w:r>
        <w:rPr>
          <w:rFonts w:ascii="Calibri" w:hAnsi="Calibri"/>
          <w:szCs w:val="8"/>
        </w:rPr>
        <w:t xml:space="preserve">oute </w:t>
      </w:r>
      <w:r w:rsidR="00E036ED">
        <w:rPr>
          <w:rFonts w:ascii="Calibri" w:hAnsi="Calibri"/>
          <w:szCs w:val="8"/>
        </w:rPr>
        <w:t>p</w:t>
      </w:r>
      <w:r>
        <w:rPr>
          <w:rFonts w:ascii="Calibri" w:hAnsi="Calibri"/>
          <w:szCs w:val="8"/>
        </w:rPr>
        <w:t xml:space="preserve">lanning </w:t>
      </w:r>
    </w:p>
    <w:p w:rsidR="002E4CBB" w:rsidRPr="00C43186" w:rsidRDefault="002E4CBB" w:rsidP="00E036ED">
      <w:pPr>
        <w:numPr>
          <w:ilvl w:val="0"/>
          <w:numId w:val="7"/>
        </w:numPr>
        <w:spacing w:after="20" w:line="240" w:lineRule="auto"/>
        <w:rPr>
          <w:rFonts w:ascii="Calibri" w:hAnsi="Calibri"/>
          <w:szCs w:val="8"/>
        </w:rPr>
      </w:pPr>
      <w:r w:rsidRPr="00C43186">
        <w:rPr>
          <w:rFonts w:ascii="Calibri" w:hAnsi="Calibri"/>
          <w:szCs w:val="8"/>
        </w:rPr>
        <w:t>The journey from order to delivery</w:t>
      </w:r>
    </w:p>
    <w:p w:rsidR="002E4CBB" w:rsidRDefault="002E4CBB" w:rsidP="00E036ED">
      <w:pPr>
        <w:numPr>
          <w:ilvl w:val="0"/>
          <w:numId w:val="7"/>
        </w:numPr>
        <w:spacing w:after="20" w:line="240" w:lineRule="auto"/>
        <w:rPr>
          <w:rFonts w:ascii="Calibri" w:hAnsi="Calibri"/>
          <w:szCs w:val="8"/>
        </w:rPr>
      </w:pPr>
      <w:r>
        <w:rPr>
          <w:rFonts w:ascii="Calibri" w:hAnsi="Calibri"/>
          <w:szCs w:val="8"/>
        </w:rPr>
        <w:t xml:space="preserve">Selling from the </w:t>
      </w:r>
      <w:r w:rsidR="00E036ED">
        <w:rPr>
          <w:rFonts w:ascii="Calibri" w:hAnsi="Calibri"/>
          <w:szCs w:val="8"/>
        </w:rPr>
        <w:t>v</w:t>
      </w:r>
      <w:r>
        <w:rPr>
          <w:rFonts w:ascii="Calibri" w:hAnsi="Calibri"/>
          <w:szCs w:val="8"/>
        </w:rPr>
        <w:t>an</w:t>
      </w:r>
    </w:p>
    <w:p w:rsidR="002E4CBB" w:rsidRPr="00C43186" w:rsidRDefault="002E4CBB" w:rsidP="00E036ED">
      <w:pPr>
        <w:numPr>
          <w:ilvl w:val="0"/>
          <w:numId w:val="7"/>
        </w:numPr>
        <w:spacing w:after="20" w:line="240" w:lineRule="auto"/>
        <w:rPr>
          <w:rFonts w:ascii="Calibri" w:hAnsi="Calibri"/>
          <w:szCs w:val="8"/>
        </w:rPr>
      </w:pPr>
      <w:r>
        <w:rPr>
          <w:rFonts w:ascii="Calibri" w:hAnsi="Calibri"/>
          <w:szCs w:val="8"/>
        </w:rPr>
        <w:t xml:space="preserve">Gathering sales leads and feedback </w:t>
      </w:r>
    </w:p>
    <w:p w:rsidR="00CD4B4A" w:rsidRPr="00F861FE" w:rsidRDefault="00CD4B4A" w:rsidP="00CD4B4A">
      <w:pPr>
        <w:spacing w:before="100" w:beforeAutospacing="1" w:after="100" w:afterAutospacing="1" w:line="240" w:lineRule="auto"/>
        <w:rPr>
          <w:rFonts w:ascii="Calibri" w:eastAsia="Times New Roman" w:hAnsi="Calibri" w:cs="Arial"/>
          <w:b/>
          <w:color w:val="061F57"/>
          <w:sz w:val="36"/>
          <w:szCs w:val="36"/>
          <w:lang w:eastAsia="en-GB"/>
        </w:rPr>
      </w:pPr>
      <w:r w:rsidRPr="00F861FE">
        <w:rPr>
          <w:rFonts w:ascii="Calibri" w:eastAsia="Times New Roman" w:hAnsi="Calibri" w:cs="Arial"/>
          <w:b/>
          <w:color w:val="061F57"/>
          <w:sz w:val="36"/>
          <w:szCs w:val="36"/>
          <w:lang w:eastAsia="en-GB"/>
        </w:rPr>
        <w:t xml:space="preserve">What will </w:t>
      </w:r>
      <w:r>
        <w:rPr>
          <w:rFonts w:ascii="Calibri" w:eastAsia="Times New Roman" w:hAnsi="Calibri" w:cs="Arial"/>
          <w:b/>
          <w:color w:val="061F57"/>
          <w:sz w:val="36"/>
          <w:szCs w:val="36"/>
          <w:lang w:eastAsia="en-GB"/>
        </w:rPr>
        <w:t>the delegates be able to do on completion</w:t>
      </w:r>
      <w:r w:rsidRPr="00F861FE">
        <w:rPr>
          <w:rFonts w:ascii="Calibri" w:eastAsia="Times New Roman" w:hAnsi="Calibri" w:cs="Arial"/>
          <w:b/>
          <w:color w:val="061F57"/>
          <w:sz w:val="36"/>
          <w:szCs w:val="36"/>
          <w:lang w:eastAsia="en-GB"/>
        </w:rPr>
        <w:t>?</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 xml:space="preserve">Understand how they personally effect the impression of </w:t>
      </w:r>
      <w:r>
        <w:rPr>
          <w:rFonts w:ascii="Calibri" w:hAnsi="Calibri"/>
          <w:szCs w:val="20"/>
        </w:rPr>
        <w:t>the</w:t>
      </w:r>
      <w:r w:rsidRPr="00C43186">
        <w:rPr>
          <w:rFonts w:ascii="Calibri" w:hAnsi="Calibri"/>
          <w:szCs w:val="20"/>
        </w:rPr>
        <w:t xml:space="preserve"> business</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 xml:space="preserve">Have the confidence </w:t>
      </w:r>
      <w:r>
        <w:rPr>
          <w:rFonts w:ascii="Calibri" w:hAnsi="Calibri"/>
          <w:szCs w:val="20"/>
        </w:rPr>
        <w:t>when communicating with the customer</w:t>
      </w:r>
      <w:r w:rsidRPr="00C43186">
        <w:rPr>
          <w:rFonts w:ascii="Calibri" w:hAnsi="Calibri"/>
          <w:szCs w:val="20"/>
        </w:rPr>
        <w:t xml:space="preserve"> </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Work to a new standard of service, striving for excellence</w:t>
      </w:r>
      <w:r>
        <w:rPr>
          <w:rFonts w:ascii="Calibri" w:hAnsi="Calibri"/>
          <w:szCs w:val="20"/>
        </w:rPr>
        <w:t xml:space="preserve"> – Right 1</w:t>
      </w:r>
      <w:r w:rsidRPr="008E13B8">
        <w:rPr>
          <w:rFonts w:ascii="Calibri" w:hAnsi="Calibri"/>
          <w:szCs w:val="20"/>
          <w:vertAlign w:val="superscript"/>
        </w:rPr>
        <w:t>st</w:t>
      </w:r>
      <w:r>
        <w:rPr>
          <w:rFonts w:ascii="Calibri" w:hAnsi="Calibri"/>
          <w:szCs w:val="20"/>
        </w:rPr>
        <w:t xml:space="preserve"> time, every time </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Develop and evolve a culture of “customer focus”</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Increase motivation and become more involved in customer service</w:t>
      </w:r>
    </w:p>
    <w:p w:rsidR="00E036ED" w:rsidRPr="00C43186" w:rsidRDefault="00E036ED" w:rsidP="00E036ED">
      <w:pPr>
        <w:numPr>
          <w:ilvl w:val="0"/>
          <w:numId w:val="10"/>
        </w:numPr>
        <w:spacing w:after="20" w:line="240" w:lineRule="auto"/>
        <w:rPr>
          <w:rFonts w:ascii="Calibri" w:hAnsi="Calibri"/>
          <w:szCs w:val="20"/>
        </w:rPr>
      </w:pPr>
      <w:r w:rsidRPr="00C43186">
        <w:rPr>
          <w:rFonts w:ascii="Calibri" w:hAnsi="Calibri"/>
          <w:szCs w:val="20"/>
        </w:rPr>
        <w:t>Increase sales for the branch by having a proactive approach</w:t>
      </w:r>
    </w:p>
    <w:p w:rsidR="00CD4B4A" w:rsidRDefault="00CD4B4A"/>
    <w:sectPr w:rsidR="00CD4B4A" w:rsidSect="00CD4B4A">
      <w:headerReference w:type="default" r:id="rId9"/>
      <w:pgSz w:w="11906" w:h="16838"/>
      <w:pgMar w:top="720" w:right="720" w:bottom="720" w:left="720" w:header="708" w:footer="708" w:gutter="0"/>
      <w:cols w:num="2" w:space="708" w:equalWidth="0">
        <w:col w:w="3008" w:space="720"/>
        <w:col w:w="67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4A" w:rsidRDefault="00CD4B4A" w:rsidP="00CD4B4A">
      <w:pPr>
        <w:spacing w:after="0" w:line="240" w:lineRule="auto"/>
      </w:pPr>
      <w:r>
        <w:separator/>
      </w:r>
    </w:p>
  </w:endnote>
  <w:endnote w:type="continuationSeparator" w:id="0">
    <w:p w:rsidR="00CD4B4A" w:rsidRDefault="00CD4B4A" w:rsidP="00CD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4A" w:rsidRDefault="00CD4B4A" w:rsidP="00CD4B4A">
      <w:pPr>
        <w:spacing w:after="0" w:line="240" w:lineRule="auto"/>
      </w:pPr>
      <w:r>
        <w:separator/>
      </w:r>
    </w:p>
  </w:footnote>
  <w:footnote w:type="continuationSeparator" w:id="0">
    <w:p w:rsidR="00CD4B4A" w:rsidRDefault="00CD4B4A" w:rsidP="00CD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4A" w:rsidRDefault="00CD4B4A">
    <w:pPr>
      <w:pStyle w:val="Header"/>
    </w:pPr>
    <w:r w:rsidRPr="00F861FE">
      <w:rPr>
        <w:rFonts w:ascii="Calibri" w:eastAsia="MS Mincho" w:hAnsi="Calibri" w:cs="Arial"/>
        <w:bCs/>
        <w:noProof/>
        <w:color w:val="2B3F83"/>
        <w:sz w:val="28"/>
        <w:lang w:eastAsia="en-GB"/>
      </w:rPr>
      <mc:AlternateContent>
        <mc:Choice Requires="wps">
          <w:drawing>
            <wp:anchor distT="45720" distB="45720" distL="114300" distR="114300" simplePos="0" relativeHeight="251659264" behindDoc="0" locked="0" layoutInCell="1" allowOverlap="1" wp14:anchorId="4C78FB0F" wp14:editId="58445AB8">
              <wp:simplePos x="0" y="0"/>
              <wp:positionH relativeFrom="margin">
                <wp:align>center</wp:align>
              </wp:positionH>
              <wp:positionV relativeFrom="paragraph">
                <wp:posOffset>-345440</wp:posOffset>
              </wp:positionV>
              <wp:extent cx="6256654" cy="1120774"/>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4" cy="1120774"/>
                      </a:xfrm>
                      <a:prstGeom prst="rect">
                        <a:avLst/>
                      </a:prstGeom>
                      <a:solidFill>
                        <a:srgbClr val="024F75">
                          <a:lumMod val="40000"/>
                          <a:lumOff val="60000"/>
                        </a:srgbClr>
                      </a:solidFill>
                      <a:ln w="9525">
                        <a:noFill/>
                        <a:miter lim="800000"/>
                        <a:headEnd/>
                        <a:tailEnd/>
                      </a:ln>
                    </wps:spPr>
                    <wps:txbx>
                      <w:txbxContent>
                        <w:p w:rsidR="00CD4B4A" w:rsidRPr="00F861FE" w:rsidRDefault="005E1DCA" w:rsidP="00CD4B4A">
                          <w:pPr>
                            <w:jc w:val="center"/>
                            <w:rPr>
                              <w:color w:val="FFFFFF"/>
                              <w:sz w:val="36"/>
                            </w:rPr>
                          </w:pPr>
                          <w:r>
                            <w:rPr>
                              <w:color w:val="FFFFFF"/>
                              <w:sz w:val="36"/>
                            </w:rPr>
                            <w:t>Delivering Service and Sales from the Van</w:t>
                          </w:r>
                          <w:r w:rsidR="00CD4B4A">
                            <w:rPr>
                              <w:color w:val="FFFFFF"/>
                              <w:sz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8FB0F" id="_x0000_t202" coordsize="21600,21600" o:spt="202" path="m,l,21600r21600,l21600,xe">
              <v:stroke joinstyle="miter"/>
              <v:path gradientshapeok="t" o:connecttype="rect"/>
            </v:shapetype>
            <v:shape id="Text Box 2" o:spid="_x0000_s1026" type="#_x0000_t202" style="position:absolute;margin-left:0;margin-top:-27.2pt;width:492.65pt;height:88.2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" fillcolor="#65cafc" stroked="f">
              <v:textbox style="mso-fit-shape-to-text:t">
                <w:txbxContent>
                  <w:p w:rsidR="00CD4B4A" w:rsidRPr="00F861FE" w:rsidRDefault="005E1DCA" w:rsidP="00CD4B4A">
                    <w:pPr>
                      <w:jc w:val="center"/>
                      <w:rPr>
                        <w:color w:val="FFFFFF"/>
                        <w:sz w:val="36"/>
                      </w:rPr>
                    </w:pPr>
                    <w:r>
                      <w:rPr>
                        <w:color w:val="FFFFFF"/>
                        <w:sz w:val="36"/>
                      </w:rPr>
                      <w:t>Delivering Service and Sales from the Van</w:t>
                    </w:r>
                    <w:r w:rsidR="00CD4B4A">
                      <w:rPr>
                        <w:color w:val="FFFFFF"/>
                        <w:sz w:val="3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78F"/>
    <w:multiLevelType w:val="hybridMultilevel"/>
    <w:tmpl w:val="3800DD24"/>
    <w:lvl w:ilvl="0" w:tplc="0809000D">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2B0689"/>
    <w:multiLevelType w:val="hybridMultilevel"/>
    <w:tmpl w:val="B456F7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9630F"/>
    <w:multiLevelType w:val="hybridMultilevel"/>
    <w:tmpl w:val="E2A8D74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891E8E"/>
    <w:multiLevelType w:val="hybridMultilevel"/>
    <w:tmpl w:val="9E12B59E"/>
    <w:lvl w:ilvl="0" w:tplc="9036E7EA">
      <w:start w:val="1"/>
      <w:numFmt w:val="bullet"/>
      <w:lvlText w:val="•"/>
      <w:lvlJc w:val="left"/>
      <w:pPr>
        <w:tabs>
          <w:tab w:val="num" w:pos="720"/>
        </w:tabs>
        <w:ind w:left="720" w:hanging="360"/>
      </w:pPr>
      <w:rPr>
        <w:rFonts w:ascii="Times New Roman" w:hAnsi="Times New Roman" w:hint="default"/>
      </w:rPr>
    </w:lvl>
    <w:lvl w:ilvl="1" w:tplc="B9CA0954">
      <w:start w:val="1731"/>
      <w:numFmt w:val="bullet"/>
      <w:lvlText w:val="–"/>
      <w:lvlJc w:val="left"/>
      <w:pPr>
        <w:tabs>
          <w:tab w:val="num" w:pos="1440"/>
        </w:tabs>
        <w:ind w:left="1440" w:hanging="360"/>
      </w:pPr>
      <w:rPr>
        <w:rFonts w:ascii="Times New Roman" w:hAnsi="Times New Roman" w:hint="default"/>
      </w:rPr>
    </w:lvl>
    <w:lvl w:ilvl="2" w:tplc="4B72EDB8" w:tentative="1">
      <w:start w:val="1"/>
      <w:numFmt w:val="bullet"/>
      <w:lvlText w:val="•"/>
      <w:lvlJc w:val="left"/>
      <w:pPr>
        <w:tabs>
          <w:tab w:val="num" w:pos="2160"/>
        </w:tabs>
        <w:ind w:left="2160" w:hanging="360"/>
      </w:pPr>
      <w:rPr>
        <w:rFonts w:ascii="Times New Roman" w:hAnsi="Times New Roman" w:hint="default"/>
      </w:rPr>
    </w:lvl>
    <w:lvl w:ilvl="3" w:tplc="3D2640AC" w:tentative="1">
      <w:start w:val="1"/>
      <w:numFmt w:val="bullet"/>
      <w:lvlText w:val="•"/>
      <w:lvlJc w:val="left"/>
      <w:pPr>
        <w:tabs>
          <w:tab w:val="num" w:pos="2880"/>
        </w:tabs>
        <w:ind w:left="2880" w:hanging="360"/>
      </w:pPr>
      <w:rPr>
        <w:rFonts w:ascii="Times New Roman" w:hAnsi="Times New Roman" w:hint="default"/>
      </w:rPr>
    </w:lvl>
    <w:lvl w:ilvl="4" w:tplc="6DFCF3C8" w:tentative="1">
      <w:start w:val="1"/>
      <w:numFmt w:val="bullet"/>
      <w:lvlText w:val="•"/>
      <w:lvlJc w:val="left"/>
      <w:pPr>
        <w:tabs>
          <w:tab w:val="num" w:pos="3600"/>
        </w:tabs>
        <w:ind w:left="3600" w:hanging="360"/>
      </w:pPr>
      <w:rPr>
        <w:rFonts w:ascii="Times New Roman" w:hAnsi="Times New Roman" w:hint="default"/>
      </w:rPr>
    </w:lvl>
    <w:lvl w:ilvl="5" w:tplc="C8F05714" w:tentative="1">
      <w:start w:val="1"/>
      <w:numFmt w:val="bullet"/>
      <w:lvlText w:val="•"/>
      <w:lvlJc w:val="left"/>
      <w:pPr>
        <w:tabs>
          <w:tab w:val="num" w:pos="4320"/>
        </w:tabs>
        <w:ind w:left="4320" w:hanging="360"/>
      </w:pPr>
      <w:rPr>
        <w:rFonts w:ascii="Times New Roman" w:hAnsi="Times New Roman" w:hint="default"/>
      </w:rPr>
    </w:lvl>
    <w:lvl w:ilvl="6" w:tplc="151C116C" w:tentative="1">
      <w:start w:val="1"/>
      <w:numFmt w:val="bullet"/>
      <w:lvlText w:val="•"/>
      <w:lvlJc w:val="left"/>
      <w:pPr>
        <w:tabs>
          <w:tab w:val="num" w:pos="5040"/>
        </w:tabs>
        <w:ind w:left="5040" w:hanging="360"/>
      </w:pPr>
      <w:rPr>
        <w:rFonts w:ascii="Times New Roman" w:hAnsi="Times New Roman" w:hint="default"/>
      </w:rPr>
    </w:lvl>
    <w:lvl w:ilvl="7" w:tplc="E0B64698" w:tentative="1">
      <w:start w:val="1"/>
      <w:numFmt w:val="bullet"/>
      <w:lvlText w:val="•"/>
      <w:lvlJc w:val="left"/>
      <w:pPr>
        <w:tabs>
          <w:tab w:val="num" w:pos="5760"/>
        </w:tabs>
        <w:ind w:left="5760" w:hanging="360"/>
      </w:pPr>
      <w:rPr>
        <w:rFonts w:ascii="Times New Roman" w:hAnsi="Times New Roman" w:hint="default"/>
      </w:rPr>
    </w:lvl>
    <w:lvl w:ilvl="8" w:tplc="8AC2CA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95318C"/>
    <w:multiLevelType w:val="hybridMultilevel"/>
    <w:tmpl w:val="284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C3E2C"/>
    <w:multiLevelType w:val="hybridMultilevel"/>
    <w:tmpl w:val="E0F8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B7D5A"/>
    <w:multiLevelType w:val="hybridMultilevel"/>
    <w:tmpl w:val="58402C1A"/>
    <w:lvl w:ilvl="0" w:tplc="9036E7EA">
      <w:start w:val="1"/>
      <w:numFmt w:val="bullet"/>
      <w:lvlText w:val="•"/>
      <w:lvlJc w:val="left"/>
      <w:pPr>
        <w:tabs>
          <w:tab w:val="num" w:pos="360"/>
        </w:tabs>
        <w:ind w:left="360" w:hanging="360"/>
      </w:pPr>
      <w:rPr>
        <w:rFonts w:ascii="Times New Roman" w:hAnsi="Times New Roman" w:hint="default"/>
      </w:rPr>
    </w:lvl>
    <w:lvl w:ilvl="1" w:tplc="08090001">
      <w:start w:val="1"/>
      <w:numFmt w:val="bullet"/>
      <w:lvlText w:val=""/>
      <w:lvlJc w:val="left"/>
      <w:pPr>
        <w:tabs>
          <w:tab w:val="num" w:pos="1080"/>
        </w:tabs>
        <w:ind w:left="1080" w:hanging="360"/>
      </w:pPr>
      <w:rPr>
        <w:rFonts w:ascii="Symbol" w:hAnsi="Symbol" w:hint="default"/>
      </w:rPr>
    </w:lvl>
    <w:lvl w:ilvl="2" w:tplc="4B72EDB8" w:tentative="1">
      <w:start w:val="1"/>
      <w:numFmt w:val="bullet"/>
      <w:lvlText w:val="•"/>
      <w:lvlJc w:val="left"/>
      <w:pPr>
        <w:tabs>
          <w:tab w:val="num" w:pos="1800"/>
        </w:tabs>
        <w:ind w:left="1800" w:hanging="360"/>
      </w:pPr>
      <w:rPr>
        <w:rFonts w:ascii="Times New Roman" w:hAnsi="Times New Roman" w:hint="default"/>
      </w:rPr>
    </w:lvl>
    <w:lvl w:ilvl="3" w:tplc="3D2640AC" w:tentative="1">
      <w:start w:val="1"/>
      <w:numFmt w:val="bullet"/>
      <w:lvlText w:val="•"/>
      <w:lvlJc w:val="left"/>
      <w:pPr>
        <w:tabs>
          <w:tab w:val="num" w:pos="2520"/>
        </w:tabs>
        <w:ind w:left="2520" w:hanging="360"/>
      </w:pPr>
      <w:rPr>
        <w:rFonts w:ascii="Times New Roman" w:hAnsi="Times New Roman" w:hint="default"/>
      </w:rPr>
    </w:lvl>
    <w:lvl w:ilvl="4" w:tplc="6DFCF3C8" w:tentative="1">
      <w:start w:val="1"/>
      <w:numFmt w:val="bullet"/>
      <w:lvlText w:val="•"/>
      <w:lvlJc w:val="left"/>
      <w:pPr>
        <w:tabs>
          <w:tab w:val="num" w:pos="3240"/>
        </w:tabs>
        <w:ind w:left="3240" w:hanging="360"/>
      </w:pPr>
      <w:rPr>
        <w:rFonts w:ascii="Times New Roman" w:hAnsi="Times New Roman" w:hint="default"/>
      </w:rPr>
    </w:lvl>
    <w:lvl w:ilvl="5" w:tplc="C8F05714" w:tentative="1">
      <w:start w:val="1"/>
      <w:numFmt w:val="bullet"/>
      <w:lvlText w:val="•"/>
      <w:lvlJc w:val="left"/>
      <w:pPr>
        <w:tabs>
          <w:tab w:val="num" w:pos="3960"/>
        </w:tabs>
        <w:ind w:left="3960" w:hanging="360"/>
      </w:pPr>
      <w:rPr>
        <w:rFonts w:ascii="Times New Roman" w:hAnsi="Times New Roman" w:hint="default"/>
      </w:rPr>
    </w:lvl>
    <w:lvl w:ilvl="6" w:tplc="151C116C" w:tentative="1">
      <w:start w:val="1"/>
      <w:numFmt w:val="bullet"/>
      <w:lvlText w:val="•"/>
      <w:lvlJc w:val="left"/>
      <w:pPr>
        <w:tabs>
          <w:tab w:val="num" w:pos="4680"/>
        </w:tabs>
        <w:ind w:left="4680" w:hanging="360"/>
      </w:pPr>
      <w:rPr>
        <w:rFonts w:ascii="Times New Roman" w:hAnsi="Times New Roman" w:hint="default"/>
      </w:rPr>
    </w:lvl>
    <w:lvl w:ilvl="7" w:tplc="E0B64698" w:tentative="1">
      <w:start w:val="1"/>
      <w:numFmt w:val="bullet"/>
      <w:lvlText w:val="•"/>
      <w:lvlJc w:val="left"/>
      <w:pPr>
        <w:tabs>
          <w:tab w:val="num" w:pos="5400"/>
        </w:tabs>
        <w:ind w:left="5400" w:hanging="360"/>
      </w:pPr>
      <w:rPr>
        <w:rFonts w:ascii="Times New Roman" w:hAnsi="Times New Roman" w:hint="default"/>
      </w:rPr>
    </w:lvl>
    <w:lvl w:ilvl="8" w:tplc="8AC2CAC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60776C7"/>
    <w:multiLevelType w:val="hybridMultilevel"/>
    <w:tmpl w:val="838AED06"/>
    <w:lvl w:ilvl="0" w:tplc="6E16C18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D78AA"/>
    <w:multiLevelType w:val="hybridMultilevel"/>
    <w:tmpl w:val="D192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8913A6"/>
    <w:multiLevelType w:val="hybridMultilevel"/>
    <w:tmpl w:val="DD66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A"/>
    <w:rsid w:val="002E4CBB"/>
    <w:rsid w:val="004223BF"/>
    <w:rsid w:val="00514394"/>
    <w:rsid w:val="005E1DCA"/>
    <w:rsid w:val="00C7579C"/>
    <w:rsid w:val="00CD4B4A"/>
    <w:rsid w:val="00E0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DD79"/>
  <w15:chartTrackingRefBased/>
  <w15:docId w15:val="{439418A2-463D-422B-B2EA-E05DF2A9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B4A"/>
  </w:style>
  <w:style w:type="paragraph" w:styleId="Footer">
    <w:name w:val="footer"/>
    <w:basedOn w:val="Normal"/>
    <w:link w:val="FooterChar"/>
    <w:uiPriority w:val="99"/>
    <w:unhideWhenUsed/>
    <w:rsid w:val="00CD4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B4A"/>
  </w:style>
  <w:style w:type="paragraph" w:styleId="BalloonText">
    <w:name w:val="Balloon Text"/>
    <w:basedOn w:val="Normal"/>
    <w:link w:val="BalloonTextChar"/>
    <w:uiPriority w:val="99"/>
    <w:semiHidden/>
    <w:unhideWhenUsed/>
    <w:rsid w:val="00CD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4A"/>
    <w:rPr>
      <w:rFonts w:ascii="Segoe UI" w:hAnsi="Segoe UI" w:cs="Segoe UI"/>
      <w:sz w:val="18"/>
      <w:szCs w:val="18"/>
    </w:rPr>
  </w:style>
  <w:style w:type="paragraph" w:styleId="ListParagraph">
    <w:name w:val="List Paragraph"/>
    <w:basedOn w:val="Normal"/>
    <w:uiPriority w:val="34"/>
    <w:qFormat/>
    <w:rsid w:val="00CD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Coles</dc:creator>
  <cp:keywords/>
  <dc:description/>
  <cp:lastModifiedBy>Emma Coles</cp:lastModifiedBy>
  <cp:revision>3</cp:revision>
  <dcterms:created xsi:type="dcterms:W3CDTF">2019-04-29T12:35:00Z</dcterms:created>
  <dcterms:modified xsi:type="dcterms:W3CDTF">2019-04-29T12:35:00Z</dcterms:modified>
</cp:coreProperties>
</file>